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42089">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w:t>
            </w:r>
            <w:r w:rsidR="008E6CFA">
              <w:rPr>
                <w:rFonts w:ascii="Carlito" w:eastAsia="Carlito" w:hAnsi="Carlito" w:cs="Carlito"/>
                <w:b/>
                <w:color w:val="000000"/>
                <w:sz w:val="20"/>
                <w:szCs w:val="20"/>
              </w:rPr>
              <w:t xml:space="preserve">– </w:t>
            </w:r>
            <w:r w:rsidR="00E30B12">
              <w:rPr>
                <w:rFonts w:ascii="Carlito" w:eastAsia="Carlito" w:hAnsi="Carlito" w:cs="Carlito"/>
                <w:b/>
                <w:color w:val="000000"/>
                <w:sz w:val="20"/>
                <w:szCs w:val="20"/>
              </w:rPr>
              <w:t>SPOR BİLİMLERİ</w:t>
            </w:r>
            <w:r>
              <w:rPr>
                <w:rFonts w:ascii="Carlito" w:eastAsia="Carlito" w:hAnsi="Carlito" w:cs="Carlito"/>
                <w:b/>
                <w:color w:val="000000"/>
                <w:sz w:val="20"/>
                <w:szCs w:val="20"/>
              </w:rPr>
              <w:t xml:space="preserve"> FAKÜLTESİ ANTRENÖRLÜK EĞİTİMİ </w:t>
            </w:r>
            <w:r w:rsidR="008E6CFA">
              <w:rPr>
                <w:rFonts w:ascii="Carlito" w:eastAsia="Carlito" w:hAnsi="Carlito" w:cs="Carlito"/>
                <w:b/>
                <w:color w:val="000000"/>
                <w:sz w:val="20"/>
                <w:szCs w:val="20"/>
              </w:rPr>
              <w:t>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23528C" w:rsidRDefault="0023528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D57936">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0702533</w:t>
            </w:r>
          </w:p>
          <w:p w:rsidR="0053441C" w:rsidRDefault="0053441C">
            <w:pPr>
              <w:pBdr>
                <w:top w:val="nil"/>
                <w:left w:val="nil"/>
                <w:bottom w:val="nil"/>
                <w:right w:val="nil"/>
                <w:between w:val="nil"/>
              </w:pBdr>
              <w:ind w:left="62" w:right="47"/>
              <w:jc w:val="center"/>
              <w:rPr>
                <w:rFonts w:ascii="Carlito" w:eastAsia="Carlito" w:hAnsi="Carlito" w:cs="Carlito"/>
                <w:color w:val="000000"/>
                <w:sz w:val="20"/>
                <w:szCs w:val="20"/>
              </w:rPr>
            </w:pPr>
          </w:p>
        </w:tc>
        <w:tc>
          <w:tcPr>
            <w:tcW w:w="2977"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D57936" w:rsidP="00D57936">
            <w:pPr>
              <w:pBdr>
                <w:top w:val="nil"/>
                <w:left w:val="nil"/>
                <w:bottom w:val="nil"/>
                <w:right w:val="nil"/>
                <w:between w:val="nil"/>
              </w:pBdr>
              <w:tabs>
                <w:tab w:val="left" w:pos="600"/>
              </w:tabs>
              <w:ind w:left="14"/>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Pilates</w:t>
            </w:r>
            <w:r w:rsidR="00794795">
              <w:rPr>
                <w:rFonts w:asciiTheme="majorHAnsi" w:eastAsia="Carlito" w:hAnsiTheme="majorHAnsi" w:cs="Carlito"/>
                <w:color w:val="000000"/>
                <w:sz w:val="20"/>
                <w:szCs w:val="20"/>
              </w:rPr>
              <w:t>-I</w:t>
            </w:r>
          </w:p>
        </w:tc>
        <w:tc>
          <w:tcPr>
            <w:tcW w:w="1276" w:type="dxa"/>
            <w:vAlign w:val="center"/>
          </w:tcPr>
          <w:p w:rsidR="0053441C" w:rsidRPr="003B7E68" w:rsidRDefault="00C24880" w:rsidP="00776A41">
            <w:pPr>
              <w:pBdr>
                <w:top w:val="nil"/>
                <w:left w:val="nil"/>
                <w:bottom w:val="nil"/>
                <w:right w:val="nil"/>
                <w:between w:val="nil"/>
              </w:pBdr>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Seçmeli</w:t>
            </w:r>
          </w:p>
        </w:tc>
        <w:tc>
          <w:tcPr>
            <w:tcW w:w="992"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480A9D">
            <w:pPr>
              <w:pBdr>
                <w:top w:val="nil"/>
                <w:left w:val="nil"/>
                <w:bottom w:val="nil"/>
                <w:right w:val="nil"/>
                <w:between w:val="nil"/>
              </w:pBdr>
              <w:ind w:left="10"/>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7/2</w:t>
            </w:r>
          </w:p>
        </w:tc>
        <w:tc>
          <w:tcPr>
            <w:tcW w:w="2126" w:type="dxa"/>
          </w:tcPr>
          <w:p w:rsidR="0053441C" w:rsidRPr="003B7E68" w:rsidRDefault="0053441C">
            <w:pPr>
              <w:pBdr>
                <w:top w:val="nil"/>
                <w:left w:val="nil"/>
                <w:bottom w:val="nil"/>
                <w:right w:val="nil"/>
                <w:between w:val="nil"/>
              </w:pBdr>
              <w:spacing w:before="16"/>
              <w:jc w:val="center"/>
              <w:rPr>
                <w:rFonts w:asciiTheme="majorHAnsi" w:eastAsia="Times New Roman" w:hAnsiTheme="majorHAnsi" w:cs="Times New Roman"/>
                <w:color w:val="000000"/>
                <w:sz w:val="20"/>
                <w:szCs w:val="20"/>
              </w:rPr>
            </w:pPr>
          </w:p>
          <w:p w:rsidR="0053441C" w:rsidRPr="003B7E68" w:rsidRDefault="002C438A">
            <w:pPr>
              <w:pBdr>
                <w:top w:val="nil"/>
                <w:left w:val="nil"/>
                <w:bottom w:val="nil"/>
                <w:right w:val="nil"/>
                <w:between w:val="nil"/>
              </w:pBdr>
              <w:ind w:left="14"/>
              <w:jc w:val="center"/>
              <w:rPr>
                <w:rFonts w:asciiTheme="majorHAnsi" w:eastAsia="Carlito" w:hAnsiTheme="majorHAnsi" w:cs="Carlito"/>
                <w:color w:val="000000"/>
                <w:sz w:val="20"/>
                <w:szCs w:val="20"/>
              </w:rPr>
            </w:pPr>
            <w:r w:rsidRPr="003B7E68">
              <w:rPr>
                <w:rFonts w:asciiTheme="majorHAnsi" w:eastAsia="Carlito" w:hAnsiTheme="majorHAnsi" w:cs="Carlito"/>
                <w:color w:val="000000"/>
                <w:sz w:val="20"/>
                <w:szCs w:val="20"/>
              </w:rPr>
              <w:t>-</w:t>
            </w:r>
          </w:p>
        </w:tc>
        <w:tc>
          <w:tcPr>
            <w:tcW w:w="1710" w:type="dxa"/>
            <w:vAlign w:val="center"/>
          </w:tcPr>
          <w:p w:rsidR="0053441C" w:rsidRPr="003B7E68" w:rsidRDefault="00D57936" w:rsidP="00BB432D">
            <w:pPr>
              <w:pBdr>
                <w:top w:val="nil"/>
                <w:left w:val="nil"/>
                <w:bottom w:val="nil"/>
                <w:right w:val="nil"/>
                <w:between w:val="nil"/>
              </w:pBdr>
              <w:jc w:val="center"/>
              <w:rPr>
                <w:rFonts w:asciiTheme="majorHAnsi" w:eastAsia="Carlito" w:hAnsiTheme="majorHAnsi" w:cs="Carlito"/>
                <w:color w:val="000000"/>
                <w:sz w:val="20"/>
                <w:szCs w:val="20"/>
              </w:rPr>
            </w:pPr>
            <w:r>
              <w:rPr>
                <w:rFonts w:asciiTheme="majorHAnsi" w:eastAsia="Carlito" w:hAnsiTheme="majorHAnsi" w:cs="Carlito"/>
                <w:color w:val="000000"/>
                <w:sz w:val="20"/>
                <w:szCs w:val="20"/>
              </w:rPr>
              <w:t>22.09</w:t>
            </w:r>
            <w:r w:rsidR="00282A60" w:rsidRPr="003B7E68">
              <w:rPr>
                <w:rFonts w:asciiTheme="majorHAnsi" w:eastAsia="Carlito" w:hAnsiTheme="majorHAnsi" w:cs="Carlito"/>
                <w:color w:val="000000"/>
                <w:sz w:val="20"/>
                <w:szCs w:val="20"/>
              </w:rPr>
              <w:t>.202</w:t>
            </w:r>
            <w:r w:rsidR="00BB432D">
              <w:rPr>
                <w:rFonts w:asciiTheme="majorHAnsi" w:eastAsia="Carlito" w:hAnsiTheme="majorHAnsi" w:cs="Carlito"/>
                <w:color w:val="000000"/>
                <w:sz w:val="20"/>
                <w:szCs w:val="20"/>
              </w:rPr>
              <w:t>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BB3E79" w:rsidRDefault="008E6CFA">
            <w:pPr>
              <w:pBdr>
                <w:top w:val="nil"/>
                <w:left w:val="nil"/>
                <w:bottom w:val="nil"/>
                <w:right w:val="nil"/>
                <w:between w:val="nil"/>
              </w:pBdr>
              <w:jc w:val="both"/>
              <w:rPr>
                <w:rFonts w:asciiTheme="majorHAnsi" w:eastAsia="Carlito" w:hAnsiTheme="majorHAnsi" w:cs="Carlito"/>
                <w:color w:val="000000"/>
                <w:sz w:val="20"/>
                <w:szCs w:val="20"/>
              </w:rPr>
            </w:pPr>
            <w:r w:rsidRPr="00BB3E79">
              <w:rPr>
                <w:rFonts w:asciiTheme="majorHAnsi" w:eastAsia="Carlito" w:hAnsiTheme="majorHAnsi" w:cs="Carlito"/>
                <w:color w:val="000000"/>
                <w:sz w:val="20"/>
                <w:szCs w:val="20"/>
              </w:rPr>
              <w:t xml:space="preserve"> </w:t>
            </w:r>
            <w:r w:rsidR="00776A41" w:rsidRPr="00BB3E79">
              <w:rPr>
                <w:rFonts w:asciiTheme="majorHAnsi" w:eastAsia="Carlito" w:hAnsiTheme="majorHAnsi" w:cs="Carlito"/>
                <w:color w:val="000000"/>
                <w:sz w:val="20"/>
                <w:szCs w:val="20"/>
              </w:rPr>
              <w:t>Dr.Öğr.Üyesi Nesrin ÇELİK</w:t>
            </w:r>
          </w:p>
          <w:p w:rsidR="00776A41" w:rsidRPr="00BB3E79" w:rsidRDefault="00776A41">
            <w:pPr>
              <w:pBdr>
                <w:top w:val="nil"/>
                <w:left w:val="nil"/>
                <w:bottom w:val="nil"/>
                <w:right w:val="nil"/>
                <w:between w:val="nil"/>
              </w:pBdr>
              <w:jc w:val="both"/>
              <w:rPr>
                <w:rFonts w:asciiTheme="majorHAnsi" w:eastAsia="Carlito" w:hAnsiTheme="majorHAnsi" w:cs="Carlito"/>
                <w:color w:val="000000"/>
                <w:sz w:val="20"/>
                <w:szCs w:val="20"/>
              </w:rPr>
            </w:pPr>
            <w:r w:rsidRPr="00BB3E79">
              <w:rPr>
                <w:rFonts w:asciiTheme="majorHAnsi" w:eastAsia="Carlito" w:hAnsiTheme="majorHAnsi" w:cs="Carlito"/>
                <w:color w:val="000000"/>
                <w:sz w:val="20"/>
                <w:szCs w:val="20"/>
              </w:rPr>
              <w:t xml:space="preserve"> e-posta: nesrincelik@kilis.edu.tr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Pr="00BB3E79" w:rsidRDefault="008E6CFA" w:rsidP="00794795">
            <w:pPr>
              <w:pBdr>
                <w:top w:val="nil"/>
                <w:left w:val="nil"/>
                <w:bottom w:val="nil"/>
                <w:right w:val="nil"/>
                <w:between w:val="nil"/>
              </w:pBdr>
              <w:jc w:val="both"/>
              <w:rPr>
                <w:rFonts w:asciiTheme="majorHAnsi" w:eastAsia="Carlito" w:hAnsiTheme="majorHAnsi" w:cs="Carlito"/>
                <w:b/>
                <w:color w:val="000000"/>
                <w:sz w:val="20"/>
                <w:szCs w:val="20"/>
              </w:rPr>
            </w:pPr>
            <w:r w:rsidRPr="00BB3E79">
              <w:rPr>
                <w:rFonts w:asciiTheme="majorHAnsi" w:eastAsia="Carlito" w:hAnsiTheme="majorHAnsi" w:cs="Carlito"/>
                <w:b/>
                <w:color w:val="000000"/>
                <w:sz w:val="20"/>
                <w:szCs w:val="20"/>
              </w:rPr>
              <w:t xml:space="preserve">  </w:t>
            </w:r>
            <w:r w:rsidR="003544FF" w:rsidRPr="00BB3E79">
              <w:rPr>
                <w:rFonts w:asciiTheme="majorHAnsi" w:eastAsia="Carlito" w:hAnsiTheme="majorHAnsi" w:cs="Carlito"/>
                <w:color w:val="000000"/>
                <w:sz w:val="20"/>
                <w:szCs w:val="20"/>
              </w:rPr>
              <w:t xml:space="preserve">Kilis 7 Aralık Üniversitesi - Spor Bilimleri Fakültesi </w:t>
            </w:r>
            <w:r w:rsidR="00480A9D">
              <w:rPr>
                <w:rFonts w:asciiTheme="majorHAnsi" w:eastAsia="Carlito" w:hAnsiTheme="majorHAnsi" w:cs="Carlito"/>
                <w:color w:val="000000"/>
                <w:sz w:val="20"/>
                <w:szCs w:val="20"/>
              </w:rPr>
              <w:t>– Kapalı Spor Salonu</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CC710B" w:rsidRPr="00CC710B" w:rsidRDefault="00093699" w:rsidP="00CC710B">
            <w:pPr>
              <w:rPr>
                <w:rFonts w:asciiTheme="majorHAnsi" w:eastAsia="Carlito" w:hAnsiTheme="majorHAnsi" w:cs="Carlito"/>
                <w:color w:val="000000"/>
                <w:sz w:val="20"/>
                <w:szCs w:val="20"/>
                <w:lang w:val="tr-TR"/>
              </w:rPr>
            </w:pPr>
            <w:r w:rsidRPr="00BB3E79">
              <w:rPr>
                <w:rFonts w:asciiTheme="majorHAnsi" w:eastAsia="Carlito" w:hAnsiTheme="majorHAnsi" w:cs="Carlito"/>
                <w:b/>
                <w:color w:val="000000"/>
                <w:sz w:val="20"/>
                <w:szCs w:val="20"/>
              </w:rPr>
              <w:t>İçerik:</w:t>
            </w:r>
            <w:r w:rsidRPr="00BB3E79">
              <w:rPr>
                <w:rFonts w:asciiTheme="majorHAnsi" w:eastAsia="Carlito" w:hAnsiTheme="majorHAnsi" w:cs="Carlito"/>
                <w:color w:val="000000"/>
                <w:sz w:val="20"/>
                <w:szCs w:val="20"/>
              </w:rPr>
              <w:t xml:space="preserve"> </w:t>
            </w:r>
            <w:r w:rsidR="00CC710B" w:rsidRPr="00CC710B">
              <w:rPr>
                <w:rFonts w:asciiTheme="majorHAnsi" w:eastAsia="Carlito" w:hAnsiTheme="majorHAnsi" w:cs="Carlito"/>
                <w:color w:val="000000"/>
                <w:sz w:val="20"/>
                <w:szCs w:val="20"/>
              </w:rPr>
              <w:tab/>
            </w:r>
            <w:r w:rsidR="00CC710B" w:rsidRPr="00CC710B">
              <w:rPr>
                <w:rFonts w:asciiTheme="majorHAnsi" w:eastAsia="Carlito" w:hAnsiTheme="majorHAnsi" w:cs="Carlito"/>
                <w:color w:val="000000"/>
                <w:sz w:val="20"/>
                <w:szCs w:val="20"/>
                <w:lang w:val="tr-TR"/>
              </w:rPr>
              <w:t>Dersin içeriği; pilates egzersizleri ile ilgili kavramlar, pilates çalışma prensipleri, yardımcı materyallerin tanıtımı, kullanım şekilleri ve pilates egzersiz uygulamaları konularını kapsamaktadır.</w:t>
            </w:r>
          </w:p>
          <w:p w:rsidR="00794795" w:rsidRPr="00794795" w:rsidRDefault="00794795" w:rsidP="00794795">
            <w:pPr>
              <w:rPr>
                <w:rFonts w:asciiTheme="majorHAnsi" w:eastAsia="Carlito" w:hAnsiTheme="majorHAnsi" w:cs="Carlito"/>
                <w:color w:val="000000"/>
                <w:sz w:val="20"/>
                <w:szCs w:val="20"/>
              </w:rPr>
            </w:pPr>
          </w:p>
          <w:p w:rsidR="0053441C" w:rsidRPr="00BB3E79" w:rsidRDefault="0053441C">
            <w:pPr>
              <w:pBdr>
                <w:top w:val="nil"/>
                <w:left w:val="nil"/>
                <w:bottom w:val="nil"/>
                <w:right w:val="nil"/>
                <w:between w:val="nil"/>
              </w:pBdr>
              <w:spacing w:before="54"/>
              <w:jc w:val="both"/>
              <w:rPr>
                <w:rFonts w:asciiTheme="majorHAnsi" w:eastAsia="Carlito" w:hAnsiTheme="majorHAnsi" w:cs="Carlito"/>
                <w:color w:val="000000"/>
                <w:sz w:val="20"/>
                <w:szCs w:val="20"/>
              </w:rPr>
            </w:pPr>
          </w:p>
          <w:p w:rsidR="004F4635" w:rsidRPr="004F4635" w:rsidRDefault="00093699" w:rsidP="004F4635">
            <w:pPr>
              <w:rPr>
                <w:rFonts w:asciiTheme="majorHAnsi" w:eastAsia="Carlito" w:hAnsiTheme="majorHAnsi" w:cs="Carlito"/>
                <w:b/>
                <w:color w:val="000000"/>
                <w:sz w:val="20"/>
                <w:szCs w:val="20"/>
              </w:rPr>
            </w:pPr>
            <w:r w:rsidRPr="00BB3E79">
              <w:rPr>
                <w:rFonts w:asciiTheme="majorHAnsi" w:eastAsia="Carlito" w:hAnsiTheme="majorHAnsi" w:cs="Carlito"/>
                <w:b/>
                <w:color w:val="000000"/>
                <w:sz w:val="20"/>
                <w:szCs w:val="20"/>
              </w:rPr>
              <w:t xml:space="preserve">Amaç: </w:t>
            </w:r>
            <w:r w:rsidR="00CC710B" w:rsidRPr="00CC710B">
              <w:rPr>
                <w:rFonts w:asciiTheme="majorHAnsi" w:eastAsia="Carlito" w:hAnsiTheme="majorHAnsi" w:cs="Carlito"/>
                <w:color w:val="000000"/>
                <w:sz w:val="20"/>
                <w:szCs w:val="20"/>
              </w:rPr>
              <w:t>Dersin amacı; öğrencilere, pilates Matwork egzersizlerini temel düzeyde uygulama becerisini kazandırmaktır.</w:t>
            </w:r>
          </w:p>
          <w:p w:rsidR="00093699" w:rsidRPr="00BB3E79" w:rsidRDefault="00093699">
            <w:pPr>
              <w:pBdr>
                <w:top w:val="nil"/>
                <w:left w:val="nil"/>
                <w:bottom w:val="nil"/>
                <w:right w:val="nil"/>
                <w:between w:val="nil"/>
              </w:pBdr>
              <w:spacing w:before="54"/>
              <w:jc w:val="both"/>
              <w:rPr>
                <w:rFonts w:asciiTheme="majorHAnsi" w:eastAsia="Carlito" w:hAnsiTheme="majorHAnsi" w:cs="Carlito"/>
                <w:color w:val="000000"/>
                <w:sz w:val="20"/>
                <w:szCs w:val="20"/>
              </w:rPr>
            </w:pP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Pr="00EB50F3" w:rsidRDefault="00CC710B" w:rsidP="003576DA">
            <w:pPr>
              <w:rPr>
                <w:rFonts w:asciiTheme="majorHAnsi" w:eastAsia="Carlito" w:hAnsiTheme="majorHAnsi" w:cs="Carlito"/>
                <w:color w:val="000000"/>
                <w:sz w:val="20"/>
                <w:szCs w:val="20"/>
              </w:rPr>
            </w:pPr>
            <w:r w:rsidRPr="00CC710B">
              <w:rPr>
                <w:rFonts w:asciiTheme="majorHAnsi" w:eastAsia="Carlito" w:hAnsiTheme="majorHAnsi" w:cs="Carlito"/>
                <w:color w:val="000000"/>
                <w:sz w:val="20"/>
                <w:szCs w:val="20"/>
              </w:rPr>
              <w:t>Taylor Alpers, A., Taylor Segel R. ve Gentry, L. (2009). Her Yönüyle Pilates. Arkadaş Yayıncılık, Ankara. Villa, U. (2013). Pilates ve Fitness. Alfa Yayıncılık, İstanbul. George, A. (2010). Intermediate Matwork. Centerworks, Washington. Herman, E. (2004). Pilates Props. Uleysses Press, Berkeley, US. Ungaro, A. ( 2002).Pilates Body in Motion. DK Publishing, New York, US.</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Pr="00EB50F3" w:rsidRDefault="00480A9D" w:rsidP="00750785">
            <w:pPr>
              <w:pBdr>
                <w:top w:val="nil"/>
                <w:left w:val="nil"/>
                <w:bottom w:val="nil"/>
                <w:right w:val="nil"/>
                <w:between w:val="nil"/>
              </w:pBdr>
              <w:ind w:left="110"/>
              <w:jc w:val="both"/>
              <w:rPr>
                <w:rFonts w:asciiTheme="majorHAnsi" w:eastAsia="Carlito" w:hAnsiTheme="majorHAnsi" w:cs="Carlito"/>
                <w:color w:val="000000"/>
                <w:sz w:val="20"/>
                <w:szCs w:val="20"/>
              </w:rPr>
            </w:pPr>
            <w:r w:rsidRPr="00480A9D">
              <w:rPr>
                <w:rFonts w:asciiTheme="majorHAnsi" w:eastAsia="Carlito" w:hAnsiTheme="majorHAnsi" w:cs="Carlito"/>
                <w:color w:val="000000"/>
                <w:sz w:val="20"/>
                <w:szCs w:val="20"/>
              </w:rPr>
              <w:t>Anlatım, Soru-Yanıt, Gözlem, Uygulama Alıştırma, Sorun- Problem Çözme.</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Pr="00EB50F3" w:rsidRDefault="0053441C">
            <w:pPr>
              <w:pBdr>
                <w:top w:val="nil"/>
                <w:left w:val="nil"/>
                <w:bottom w:val="nil"/>
                <w:right w:val="nil"/>
                <w:between w:val="nil"/>
              </w:pBdr>
              <w:spacing w:line="276" w:lineRule="auto"/>
              <w:rPr>
                <w:rFonts w:asciiTheme="majorHAnsi" w:eastAsia="Carlito" w:hAnsiTheme="majorHAnsi"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1</w:t>
                  </w:r>
                </w:p>
              </w:tc>
              <w:tc>
                <w:tcPr>
                  <w:tcW w:w="8015" w:type="dxa"/>
                </w:tcPr>
                <w:p w:rsidR="0053441C" w:rsidRPr="00F622C3" w:rsidRDefault="00CC710B" w:rsidP="007D53E6">
                  <w:pPr>
                    <w:rPr>
                      <w:rFonts w:asciiTheme="majorHAnsi" w:eastAsia="Times New Roman" w:hAnsiTheme="majorHAnsi" w:cs="Times New Roman"/>
                      <w:color w:val="3E3D3D"/>
                      <w:sz w:val="20"/>
                      <w:szCs w:val="20"/>
                      <w:lang w:val="tr-TR"/>
                    </w:rPr>
                  </w:pPr>
                  <w:r w:rsidRPr="00CC710B">
                    <w:rPr>
                      <w:rFonts w:asciiTheme="majorHAnsi" w:eastAsia="Times New Roman" w:hAnsiTheme="majorHAnsi" w:cs="Times New Roman"/>
                      <w:color w:val="3E3D3D"/>
                      <w:sz w:val="20"/>
                      <w:szCs w:val="20"/>
                    </w:rPr>
                    <w:t>Pilates branşına ilişkin temel kavramları tanımlar.</w:t>
                  </w:r>
                </w:p>
              </w:tc>
            </w:tr>
            <w:tr w:rsidR="0053441C" w:rsidRPr="00EB50F3">
              <w:trPr>
                <w:trHeight w:val="267"/>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2</w:t>
                  </w:r>
                </w:p>
              </w:tc>
              <w:tc>
                <w:tcPr>
                  <w:tcW w:w="8015" w:type="dxa"/>
                </w:tcPr>
                <w:p w:rsidR="0053441C" w:rsidRPr="00EB50F3" w:rsidRDefault="00CC710B">
                  <w:pPr>
                    <w:jc w:val="both"/>
                    <w:rPr>
                      <w:rFonts w:asciiTheme="majorHAnsi" w:hAnsiTheme="majorHAnsi" w:cs="Times New Roman"/>
                      <w:sz w:val="20"/>
                      <w:szCs w:val="20"/>
                    </w:rPr>
                  </w:pPr>
                  <w:r w:rsidRPr="00CC710B">
                    <w:rPr>
                      <w:rFonts w:asciiTheme="majorHAnsi" w:hAnsiTheme="majorHAnsi" w:cs="Times New Roman"/>
                      <w:sz w:val="20"/>
                      <w:szCs w:val="20"/>
                    </w:rPr>
                    <w:t>Pilateste kullanılan araçları tanır.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4</w:t>
                  </w:r>
                </w:p>
              </w:tc>
              <w:tc>
                <w:tcPr>
                  <w:tcW w:w="8015" w:type="dxa"/>
                </w:tcPr>
                <w:p w:rsidR="0053441C" w:rsidRPr="00EB50F3" w:rsidRDefault="00CC710B">
                  <w:pPr>
                    <w:jc w:val="both"/>
                    <w:rPr>
                      <w:rFonts w:asciiTheme="majorHAnsi" w:hAnsiTheme="majorHAnsi" w:cs="Times New Roman"/>
                      <w:sz w:val="20"/>
                      <w:szCs w:val="20"/>
                    </w:rPr>
                  </w:pPr>
                  <w:r w:rsidRPr="00CC710B">
                    <w:rPr>
                      <w:rFonts w:asciiTheme="majorHAnsi" w:hAnsiTheme="majorHAnsi" w:cs="Times New Roman"/>
                      <w:sz w:val="20"/>
                      <w:szCs w:val="20"/>
                    </w:rPr>
                    <w:t>Pilates programı geliştirir.</w:t>
                  </w:r>
                </w:p>
              </w:tc>
            </w:tr>
            <w:tr w:rsidR="00763D3D" w:rsidRPr="00EB50F3">
              <w:trPr>
                <w:trHeight w:val="279"/>
              </w:trPr>
              <w:tc>
                <w:tcPr>
                  <w:tcW w:w="1052" w:type="dxa"/>
                </w:tcPr>
                <w:p w:rsidR="00763D3D" w:rsidRPr="00EB50F3" w:rsidRDefault="00763D3D">
                  <w:pPr>
                    <w:jc w:val="both"/>
                    <w:rPr>
                      <w:rFonts w:asciiTheme="majorHAnsi" w:hAnsiTheme="majorHAnsi"/>
                      <w:sz w:val="20"/>
                      <w:szCs w:val="20"/>
                    </w:rPr>
                  </w:pPr>
                  <w:r>
                    <w:rPr>
                      <w:rFonts w:asciiTheme="majorHAnsi" w:hAnsiTheme="majorHAnsi"/>
                      <w:sz w:val="20"/>
                      <w:szCs w:val="20"/>
                    </w:rPr>
                    <w:t>3</w:t>
                  </w:r>
                </w:p>
              </w:tc>
              <w:tc>
                <w:tcPr>
                  <w:tcW w:w="8015" w:type="dxa"/>
                </w:tcPr>
                <w:p w:rsidR="00763D3D" w:rsidRPr="00CC710B" w:rsidRDefault="00763D3D">
                  <w:pPr>
                    <w:jc w:val="both"/>
                    <w:rPr>
                      <w:rFonts w:asciiTheme="majorHAnsi" w:hAnsiTheme="majorHAnsi" w:cs="Times New Roman"/>
                      <w:sz w:val="20"/>
                      <w:szCs w:val="20"/>
                    </w:rPr>
                  </w:pPr>
                  <w:r w:rsidRPr="00763D3D">
                    <w:rPr>
                      <w:rFonts w:asciiTheme="majorHAnsi" w:hAnsiTheme="majorHAnsi" w:cs="Times New Roman"/>
                      <w:sz w:val="20"/>
                      <w:szCs w:val="20"/>
                    </w:rPr>
                    <w:t>Kişiye uygun program yapabilme kabiliyeti gösterir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5</w:t>
                  </w:r>
                </w:p>
              </w:tc>
              <w:tc>
                <w:tcPr>
                  <w:tcW w:w="8015" w:type="dxa"/>
                </w:tcPr>
                <w:p w:rsidR="0053441C" w:rsidRPr="00EB50F3" w:rsidRDefault="00CC710B" w:rsidP="00192D4B">
                  <w:pPr>
                    <w:rPr>
                      <w:rFonts w:asciiTheme="majorHAnsi" w:hAnsiTheme="majorHAnsi" w:cs="Times New Roman"/>
                      <w:sz w:val="20"/>
                      <w:szCs w:val="20"/>
                    </w:rPr>
                  </w:pPr>
                  <w:r w:rsidRPr="00CC710B">
                    <w:rPr>
                      <w:rFonts w:asciiTheme="majorHAnsi" w:hAnsiTheme="majorHAnsi" w:cs="Times New Roman"/>
                      <w:sz w:val="20"/>
                      <w:szCs w:val="20"/>
                    </w:rPr>
                    <w:t>Mat ve reformer‘daki egzersizlere ilişkin temel teknikleri uygular.</w:t>
                  </w: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6</w:t>
                  </w:r>
                </w:p>
              </w:tc>
              <w:tc>
                <w:tcPr>
                  <w:tcW w:w="8015" w:type="dxa"/>
                </w:tcPr>
                <w:p w:rsidR="0053441C" w:rsidRPr="00EB50F3" w:rsidRDefault="0053441C" w:rsidP="00BF6B6D">
                  <w:pPr>
                    <w:rPr>
                      <w:rFonts w:asciiTheme="majorHAnsi" w:hAnsiTheme="majorHAnsi"/>
                      <w:sz w:val="20"/>
                      <w:szCs w:val="20"/>
                    </w:rPr>
                  </w:pPr>
                </w:p>
              </w:tc>
            </w:tr>
            <w:tr w:rsidR="0053441C" w:rsidRPr="00EB50F3">
              <w:trPr>
                <w:trHeight w:val="279"/>
              </w:trPr>
              <w:tc>
                <w:tcPr>
                  <w:tcW w:w="1052" w:type="dxa"/>
                </w:tcPr>
                <w:p w:rsidR="0053441C" w:rsidRPr="00EB50F3" w:rsidRDefault="008E6CFA">
                  <w:pPr>
                    <w:jc w:val="both"/>
                    <w:rPr>
                      <w:rFonts w:asciiTheme="majorHAnsi" w:hAnsiTheme="majorHAnsi"/>
                      <w:sz w:val="20"/>
                      <w:szCs w:val="20"/>
                    </w:rPr>
                  </w:pPr>
                  <w:r w:rsidRPr="00EB50F3">
                    <w:rPr>
                      <w:rFonts w:asciiTheme="majorHAnsi" w:hAnsiTheme="majorHAnsi"/>
                      <w:sz w:val="20"/>
                      <w:szCs w:val="20"/>
                    </w:rPr>
                    <w:t>7</w:t>
                  </w:r>
                </w:p>
              </w:tc>
              <w:tc>
                <w:tcPr>
                  <w:tcW w:w="8015" w:type="dxa"/>
                </w:tcPr>
                <w:p w:rsidR="0053441C" w:rsidRPr="00EB50F3" w:rsidRDefault="0053441C">
                  <w:pPr>
                    <w:jc w:val="both"/>
                    <w:rPr>
                      <w:rFonts w:asciiTheme="majorHAnsi" w:hAnsiTheme="majorHAnsi"/>
                      <w:sz w:val="20"/>
                      <w:szCs w:val="20"/>
                    </w:rPr>
                  </w:pPr>
                </w:p>
              </w:tc>
            </w:tr>
          </w:tbl>
          <w:p w:rsidR="0053441C" w:rsidRPr="00EB50F3" w:rsidRDefault="0053441C">
            <w:pPr>
              <w:pBdr>
                <w:top w:val="nil"/>
                <w:left w:val="nil"/>
                <w:bottom w:val="nil"/>
                <w:right w:val="nil"/>
                <w:between w:val="nil"/>
              </w:pBdr>
              <w:spacing w:before="91"/>
              <w:ind w:right="176"/>
              <w:jc w:val="both"/>
              <w:rPr>
                <w:rFonts w:asciiTheme="majorHAnsi" w:eastAsia="Carlito" w:hAnsiTheme="majorHAnsi" w:cs="Carlito"/>
                <w:color w:val="000000"/>
                <w:sz w:val="20"/>
                <w:szCs w:val="20"/>
              </w:rPr>
            </w:pPr>
          </w:p>
        </w:tc>
      </w:tr>
      <w:tr w:rsidR="0053441C" w:rsidTr="007E1C6A">
        <w:trPr>
          <w:trHeight w:val="564"/>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sz w:val="20"/>
                      <w:szCs w:val="20"/>
                    </w:rPr>
                  </w:pPr>
                  <w:r>
                    <w:rPr>
                      <w:rFonts w:asciiTheme="majorHAnsi" w:hAnsiTheme="majorHAnsi"/>
                      <w:sz w:val="20"/>
                      <w:szCs w:val="20"/>
                    </w:rPr>
                    <w:t>Öğrenci p</w:t>
                  </w:r>
                  <w:r w:rsidRPr="00F53DF6">
                    <w:rPr>
                      <w:rFonts w:asciiTheme="majorHAnsi" w:hAnsiTheme="majorHAnsi"/>
                      <w:sz w:val="20"/>
                      <w:szCs w:val="20"/>
                    </w:rPr>
                    <w:t>ilates egzersiz sisteminin tarihçesini, temel ilkelerini ve b</w:t>
                  </w:r>
                  <w:r>
                    <w:rPr>
                      <w:rFonts w:asciiTheme="majorHAnsi" w:hAnsiTheme="majorHAnsi"/>
                      <w:sz w:val="20"/>
                      <w:szCs w:val="20"/>
                    </w:rPr>
                    <w:t>iyomekanik temellerini açıklar.</w:t>
                  </w:r>
                </w:p>
              </w:tc>
            </w:tr>
            <w:tr w:rsidR="0053441C">
              <w:trPr>
                <w:trHeight w:val="276"/>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sz w:val="20"/>
                      <w:szCs w:val="20"/>
                    </w:rPr>
                  </w:pPr>
                  <w:r w:rsidRPr="00F53DF6">
                    <w:rPr>
                      <w:rFonts w:asciiTheme="majorHAnsi" w:hAnsiTheme="majorHAnsi"/>
                      <w:sz w:val="20"/>
                      <w:szCs w:val="20"/>
                    </w:rPr>
                    <w:t>Temel Pilates egzersizlerini mat üzerinde doğru postür, hizalama</w:t>
                  </w:r>
                  <w:r>
                    <w:rPr>
                      <w:rFonts w:asciiTheme="majorHAnsi" w:hAnsiTheme="majorHAnsi"/>
                      <w:sz w:val="20"/>
                      <w:szCs w:val="20"/>
                    </w:rPr>
                    <w:t xml:space="preserve"> ve nefes kontrolü ile uygular.</w:t>
                  </w:r>
                  <w:bookmarkStart w:id="0" w:name="_GoBack"/>
                  <w:bookmarkEnd w:id="0"/>
                </w:p>
              </w:tc>
            </w:tr>
            <w:tr w:rsidR="0053441C">
              <w:trPr>
                <w:trHeight w:val="288"/>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sz w:val="20"/>
                      <w:szCs w:val="20"/>
                    </w:rPr>
                  </w:pPr>
                  <w:r w:rsidRPr="00F53DF6">
                    <w:rPr>
                      <w:rFonts w:asciiTheme="majorHAnsi" w:hAnsiTheme="majorHAnsi"/>
                      <w:sz w:val="20"/>
                      <w:szCs w:val="20"/>
                    </w:rPr>
                    <w:t>Pilates’in duruş, esneklik, denge, core stabilizasyonu ve motor koordinasyon üzerindeki etki</w:t>
                  </w:r>
                  <w:r>
                    <w:rPr>
                      <w:rFonts w:asciiTheme="majorHAnsi" w:hAnsiTheme="majorHAnsi"/>
                      <w:sz w:val="20"/>
                      <w:szCs w:val="20"/>
                    </w:rPr>
                    <w:t>lerini analiz eder</w:t>
                  </w:r>
                </w:p>
              </w:tc>
            </w:tr>
            <w:tr w:rsidR="0053441C">
              <w:trPr>
                <w:trHeight w:val="276"/>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cs="Arial"/>
                      <w:color w:val="302E2E"/>
                      <w:sz w:val="20"/>
                      <w:szCs w:val="20"/>
                    </w:rPr>
                  </w:pPr>
                  <w:r w:rsidRPr="00F53DF6">
                    <w:rPr>
                      <w:rFonts w:asciiTheme="majorHAnsi" w:hAnsiTheme="majorHAnsi" w:cs="Arial"/>
                      <w:color w:val="302E2E"/>
                      <w:sz w:val="20"/>
                      <w:szCs w:val="20"/>
                    </w:rPr>
                    <w:t>Bireysel veya grup çalışmaları kapsamında Pilates egzer</w:t>
                  </w:r>
                  <w:r>
                    <w:rPr>
                      <w:rFonts w:asciiTheme="majorHAnsi" w:hAnsiTheme="majorHAnsi" w:cs="Arial"/>
                      <w:color w:val="302E2E"/>
                      <w:sz w:val="20"/>
                      <w:szCs w:val="20"/>
                    </w:rPr>
                    <w:t>siz serileri planlar ve uygular</w:t>
                  </w:r>
                </w:p>
              </w:tc>
            </w:tr>
            <w:tr w:rsidR="0053441C">
              <w:trPr>
                <w:trHeight w:val="288"/>
              </w:trPr>
              <w:tc>
                <w:tcPr>
                  <w:tcW w:w="1054" w:type="dxa"/>
                </w:tcPr>
                <w:p w:rsidR="0053441C" w:rsidRDefault="0053441C">
                  <w:pPr>
                    <w:jc w:val="both"/>
                  </w:pPr>
                </w:p>
              </w:tc>
              <w:tc>
                <w:tcPr>
                  <w:tcW w:w="8023" w:type="dxa"/>
                </w:tcPr>
                <w:p w:rsidR="0053441C" w:rsidRPr="007E1C6A" w:rsidRDefault="00F53DF6" w:rsidP="00F53DF6">
                  <w:pPr>
                    <w:jc w:val="both"/>
                    <w:rPr>
                      <w:rFonts w:asciiTheme="majorHAnsi" w:hAnsiTheme="majorHAnsi" w:cs="Arial"/>
                      <w:color w:val="302E2E"/>
                      <w:sz w:val="20"/>
                      <w:szCs w:val="20"/>
                    </w:rPr>
                  </w:pPr>
                  <w:r w:rsidRPr="00F53DF6">
                    <w:rPr>
                      <w:rFonts w:asciiTheme="majorHAnsi" w:hAnsiTheme="majorHAnsi" w:cs="Arial"/>
                      <w:color w:val="302E2E"/>
                      <w:sz w:val="20"/>
                      <w:szCs w:val="20"/>
                    </w:rPr>
                    <w:t>Sporcularda performans geliştirme, sakatlık önleme ve rehabilitasyon süreçlerinde Pilates egzersizlerinin kullanımını değerlendirir</w:t>
                  </w:r>
                  <w:r>
                    <w:rPr>
                      <w:rFonts w:asciiTheme="majorHAnsi" w:hAnsiTheme="majorHAnsi" w:cs="Arial"/>
                      <w:color w:val="302E2E"/>
                      <w:sz w:val="20"/>
                      <w:szCs w:val="20"/>
                    </w:rPr>
                    <w:t>.</w:t>
                  </w:r>
                </w:p>
              </w:tc>
            </w:tr>
            <w:tr w:rsidR="0053441C">
              <w:trPr>
                <w:trHeight w:val="288"/>
              </w:trPr>
              <w:tc>
                <w:tcPr>
                  <w:tcW w:w="1054" w:type="dxa"/>
                </w:tcPr>
                <w:p w:rsidR="0053441C" w:rsidRDefault="0053441C">
                  <w:pPr>
                    <w:jc w:val="both"/>
                  </w:pPr>
                </w:p>
              </w:tc>
              <w:tc>
                <w:tcPr>
                  <w:tcW w:w="8023" w:type="dxa"/>
                </w:tcPr>
                <w:p w:rsidR="0053441C" w:rsidRPr="007E1C6A" w:rsidRDefault="0053441C" w:rsidP="007E1C6A">
                  <w:pPr>
                    <w:spacing w:line="300" w:lineRule="atLeast"/>
                    <w:jc w:val="both"/>
                    <w:rPr>
                      <w:rFonts w:asciiTheme="majorHAnsi" w:hAnsiTheme="majorHAnsi" w:cs="Arial"/>
                      <w:color w:val="302E2E"/>
                      <w:sz w:val="20"/>
                      <w:szCs w:val="20"/>
                    </w:rPr>
                  </w:pPr>
                </w:p>
              </w:tc>
            </w:tr>
            <w:tr w:rsidR="0053441C">
              <w:trPr>
                <w:trHeight w:val="288"/>
              </w:trPr>
              <w:tc>
                <w:tcPr>
                  <w:tcW w:w="1054" w:type="dxa"/>
                </w:tcPr>
                <w:p w:rsidR="0053441C" w:rsidRDefault="0053441C">
                  <w:pPr>
                    <w:jc w:val="both"/>
                  </w:pPr>
                </w:p>
              </w:tc>
              <w:tc>
                <w:tcPr>
                  <w:tcW w:w="8023" w:type="dxa"/>
                </w:tcPr>
                <w:p w:rsidR="0053441C" w:rsidRPr="007E1C6A" w:rsidRDefault="0053441C">
                  <w:pPr>
                    <w:jc w:val="both"/>
                    <w:rPr>
                      <w:rFonts w:asciiTheme="majorHAnsi" w:hAnsiTheme="majorHAnsi"/>
                      <w:sz w:val="20"/>
                      <w:szCs w:val="20"/>
                    </w:rPr>
                  </w:pPr>
                </w:p>
              </w:tc>
            </w:tr>
            <w:tr w:rsidR="0053441C">
              <w:trPr>
                <w:trHeight w:val="288"/>
              </w:trPr>
              <w:tc>
                <w:tcPr>
                  <w:tcW w:w="1054" w:type="dxa"/>
                </w:tcPr>
                <w:p w:rsidR="0053441C" w:rsidRDefault="0053441C">
                  <w:pPr>
                    <w:jc w:val="both"/>
                  </w:pPr>
                </w:p>
              </w:tc>
              <w:tc>
                <w:tcPr>
                  <w:tcW w:w="8023" w:type="dxa"/>
                </w:tcPr>
                <w:p w:rsidR="0053441C" w:rsidRPr="007E1C6A" w:rsidRDefault="0053441C" w:rsidP="007E1C6A">
                  <w:pPr>
                    <w:spacing w:line="300" w:lineRule="atLeast"/>
                    <w:jc w:val="both"/>
                    <w:rPr>
                      <w:rFonts w:asciiTheme="majorHAnsi" w:hAnsiTheme="majorHAnsi" w:cs="Arial"/>
                      <w:color w:val="302E2E"/>
                      <w:sz w:val="20"/>
                      <w:szCs w:val="20"/>
                    </w:rPr>
                  </w:pPr>
                </w:p>
              </w:tc>
            </w:tr>
            <w:tr w:rsidR="0053441C">
              <w:trPr>
                <w:trHeight w:val="288"/>
              </w:trPr>
              <w:tc>
                <w:tcPr>
                  <w:tcW w:w="1054" w:type="dxa"/>
                </w:tcPr>
                <w:p w:rsidR="0053441C" w:rsidRDefault="0053441C">
                  <w:pPr>
                    <w:jc w:val="both"/>
                  </w:pPr>
                </w:p>
              </w:tc>
              <w:tc>
                <w:tcPr>
                  <w:tcW w:w="8023" w:type="dxa"/>
                </w:tcPr>
                <w:p w:rsidR="0053441C" w:rsidRPr="007E1C6A" w:rsidRDefault="0053441C" w:rsidP="007E1C6A">
                  <w:pPr>
                    <w:spacing w:line="300" w:lineRule="atLeast"/>
                    <w:jc w:val="both"/>
                    <w:rPr>
                      <w:rFonts w:asciiTheme="majorHAnsi" w:hAnsiTheme="majorHAnsi" w:cs="Arial"/>
                      <w:color w:val="302E2E"/>
                      <w:sz w:val="20"/>
                      <w:szCs w:val="20"/>
                    </w:rPr>
                  </w:pPr>
                </w:p>
              </w:tc>
            </w:tr>
            <w:tr w:rsidR="0053441C">
              <w:trPr>
                <w:trHeight w:val="288"/>
              </w:trPr>
              <w:tc>
                <w:tcPr>
                  <w:tcW w:w="1054" w:type="dxa"/>
                </w:tcPr>
                <w:p w:rsidR="0053441C" w:rsidRDefault="0053441C">
                  <w:pPr>
                    <w:jc w:val="both"/>
                  </w:pPr>
                </w:p>
              </w:tc>
              <w:tc>
                <w:tcPr>
                  <w:tcW w:w="8023" w:type="dxa"/>
                </w:tcPr>
                <w:p w:rsidR="0053441C" w:rsidRPr="007E1C6A" w:rsidRDefault="007E1C6A">
                  <w:pPr>
                    <w:jc w:val="both"/>
                    <w:rPr>
                      <w:rFonts w:asciiTheme="majorHAnsi" w:hAnsiTheme="majorHAnsi"/>
                      <w:sz w:val="20"/>
                      <w:szCs w:val="20"/>
                    </w:rPr>
                  </w:pPr>
                  <w:r w:rsidRPr="007E1C6A">
                    <w:rPr>
                      <w:rFonts w:asciiTheme="majorHAnsi" w:hAnsiTheme="majorHAnsi"/>
                      <w:sz w:val="20"/>
                      <w:szCs w:val="20"/>
                    </w:rPr>
                    <w:tab/>
                  </w:r>
                </w:p>
              </w:tc>
            </w:tr>
          </w:tbl>
          <w:p w:rsidR="0053441C" w:rsidRPr="007E1C6A" w:rsidRDefault="0053441C" w:rsidP="007E1C6A">
            <w:pPr>
              <w:rPr>
                <w:rFonts w:ascii="Carlito" w:eastAsia="Carlito" w:hAnsi="Carlito" w:cs="Carlito"/>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F8243B" w:rsidRPr="00EB50F3" w:rsidRDefault="00AA0938" w:rsidP="00AA0938">
            <w:pPr>
              <w:pBdr>
                <w:top w:val="nil"/>
                <w:left w:val="nil"/>
                <w:bottom w:val="nil"/>
                <w:right w:val="nil"/>
                <w:between w:val="nil"/>
              </w:pBdr>
              <w:jc w:val="both"/>
              <w:rPr>
                <w:rFonts w:asciiTheme="majorHAnsi" w:eastAsia="Carlito" w:hAnsiTheme="majorHAnsi" w:cs="Carlito"/>
                <w:color w:val="000000"/>
                <w:sz w:val="20"/>
                <w:szCs w:val="20"/>
              </w:rPr>
            </w:pPr>
            <w:r>
              <w:rPr>
                <w:rFonts w:asciiTheme="majorHAnsi" w:eastAsia="Carlito" w:hAnsiTheme="majorHAnsi" w:cs="Carlito"/>
                <w:color w:val="000000"/>
                <w:sz w:val="20"/>
                <w:szCs w:val="20"/>
              </w:rPr>
              <w:t>Temel Bilimler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Pr="000300D2" w:rsidRDefault="00763D3D" w:rsidP="00866A86">
                  <w:pPr>
                    <w:jc w:val="both"/>
                    <w:rPr>
                      <w:sz w:val="20"/>
                      <w:szCs w:val="20"/>
                    </w:rPr>
                  </w:pPr>
                  <w:r w:rsidRPr="00763D3D">
                    <w:rPr>
                      <w:sz w:val="20"/>
                      <w:szCs w:val="20"/>
                    </w:rPr>
                    <w:t>Dersin amacı, içeriği ve işleyişi hakkında bilgilendirme, pilatesin tarihsel gelişimi, pilates branşına özgü temel kavramlar.</w:t>
                  </w:r>
                  <w:r w:rsidR="00341296" w:rsidRPr="00341296">
                    <w:rPr>
                      <w:sz w:val="20"/>
                      <w:szCs w:val="20"/>
                    </w:rPr>
                    <w:tab/>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Pr="000300D2" w:rsidRDefault="00763D3D">
                  <w:pPr>
                    <w:jc w:val="both"/>
                    <w:rPr>
                      <w:sz w:val="20"/>
                      <w:szCs w:val="20"/>
                    </w:rPr>
                  </w:pPr>
                  <w:r w:rsidRPr="00763D3D">
                    <w:rPr>
                      <w:sz w:val="20"/>
                      <w:szCs w:val="20"/>
                    </w:rPr>
                    <w:t>Pilates metodu ve fiziksel fitness sistemi, pilates hareket ilkeleri; nefes, core aktivasyonu, natural spine, abdominal güçlenme, lumbopelvik stabilizasyon, omurganın güçlendirilmesi ve mobilizasyonu, scapular stabilizasyon ve mobilizasyon uygulama çalışmaları.</w:t>
                  </w:r>
                  <w:r w:rsidR="00341296" w:rsidRPr="00341296">
                    <w:rPr>
                      <w:sz w:val="20"/>
                      <w:szCs w:val="20"/>
                    </w:rPr>
                    <w:tab/>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Pr="000300D2" w:rsidRDefault="00763D3D">
                  <w:pPr>
                    <w:jc w:val="both"/>
                    <w:rPr>
                      <w:sz w:val="20"/>
                      <w:szCs w:val="20"/>
                    </w:rPr>
                  </w:pPr>
                  <w:r w:rsidRPr="00763D3D">
                    <w:rPr>
                      <w:sz w:val="20"/>
                      <w:szCs w:val="20"/>
                    </w:rPr>
                    <w:t>Pilates matwork çalışmalarına giriş: egzersizlerin anatomik ve biyomekanik açıdan değerlendirilmesi ve temel düzey uygulama çalışmaları.</w:t>
                  </w:r>
                  <w:r w:rsidR="008E3507" w:rsidRPr="008E3507">
                    <w:rPr>
                      <w:sz w:val="20"/>
                      <w:szCs w:val="20"/>
                    </w:rPr>
                    <w:tab/>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Pr="000300D2" w:rsidRDefault="00763D3D">
                  <w:pPr>
                    <w:jc w:val="both"/>
                    <w:rPr>
                      <w:sz w:val="20"/>
                      <w:szCs w:val="20"/>
                    </w:rPr>
                  </w:pPr>
                  <w:r w:rsidRPr="00763D3D">
                    <w:rPr>
                      <w:sz w:val="20"/>
                      <w:szCs w:val="20"/>
                    </w:rPr>
                    <w:t>Pilates uygulamalarında dikkat edilmesi gerekli durumlar, risk faktörleri ve matwork temel düzey uygulama çalışmaları.</w:t>
                  </w:r>
                  <w:r w:rsidR="00341296" w:rsidRPr="00341296">
                    <w:rPr>
                      <w:sz w:val="20"/>
                      <w:szCs w:val="20"/>
                    </w:rPr>
                    <w:tab/>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Pr="000300D2" w:rsidRDefault="00763D3D" w:rsidP="00866A86">
                  <w:pPr>
                    <w:jc w:val="both"/>
                    <w:rPr>
                      <w:sz w:val="20"/>
                      <w:szCs w:val="20"/>
                    </w:rPr>
                  </w:pPr>
                  <w:r w:rsidRPr="00763D3D">
                    <w:rPr>
                      <w:sz w:val="20"/>
                      <w:szCs w:val="20"/>
                    </w:rPr>
                    <w:t>Matwork core aktivasyon ve pelvik taban egzersizleri (Kegel) ve uygulama çalışmaları.</w:t>
                  </w:r>
                  <w:r w:rsidR="00341296" w:rsidRPr="00341296">
                    <w:rPr>
                      <w:sz w:val="20"/>
                      <w:szCs w:val="20"/>
                    </w:rPr>
                    <w:tab/>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Pr="000300D2" w:rsidRDefault="00763D3D" w:rsidP="006074C4">
                  <w:pPr>
                    <w:jc w:val="both"/>
                    <w:rPr>
                      <w:sz w:val="20"/>
                      <w:szCs w:val="20"/>
                    </w:rPr>
                  </w:pPr>
                  <w:r w:rsidRPr="00763D3D">
                    <w:rPr>
                      <w:sz w:val="20"/>
                      <w:szCs w:val="20"/>
                    </w:rPr>
                    <w:t>Matwork alt ekstremite egzersizleri ve matwork bacak egzersizleri uygulama çalışmaları.</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Pr="000300D2" w:rsidRDefault="00763D3D" w:rsidP="006074C4">
                  <w:pPr>
                    <w:jc w:val="both"/>
                    <w:rPr>
                      <w:sz w:val="20"/>
                      <w:szCs w:val="20"/>
                    </w:rPr>
                  </w:pPr>
                  <w:r w:rsidRPr="00763D3D">
                    <w:rPr>
                      <w:sz w:val="20"/>
                      <w:szCs w:val="20"/>
                    </w:rPr>
                    <w:t>Matwork üst ekstremite egzersizleri ve matwork uygulama çalışmaları.</w:t>
                  </w:r>
                  <w:r w:rsidRPr="00763D3D">
                    <w:rPr>
                      <w:sz w:val="20"/>
                      <w:szCs w:val="20"/>
                    </w:rPr>
                    <w:tab/>
                  </w:r>
                  <w:r w:rsidR="00341296" w:rsidRPr="00341296">
                    <w:rPr>
                      <w:sz w:val="20"/>
                      <w:szCs w:val="20"/>
                    </w:rPr>
                    <w:tab/>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Pr="000300D2" w:rsidRDefault="008E6CFA">
                  <w:pPr>
                    <w:jc w:val="both"/>
                    <w:rPr>
                      <w:sz w:val="20"/>
                      <w:szCs w:val="20"/>
                    </w:rPr>
                  </w:pPr>
                  <w:r w:rsidRPr="000300D2">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Pr="000300D2" w:rsidRDefault="00763D3D" w:rsidP="006074C4">
                  <w:pPr>
                    <w:jc w:val="both"/>
                    <w:rPr>
                      <w:sz w:val="20"/>
                      <w:szCs w:val="20"/>
                    </w:rPr>
                  </w:pPr>
                  <w:r w:rsidRPr="00763D3D">
                    <w:rPr>
                      <w:sz w:val="20"/>
                      <w:szCs w:val="20"/>
                    </w:rPr>
                    <w:t>Pilates topu ile yapılan egzersizler: Çalışma prensipleri, teknikler ve top egzersizleri uygulama çalışmaları.</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Pr="000300D2" w:rsidRDefault="00763D3D" w:rsidP="006074C4">
                  <w:pPr>
                    <w:jc w:val="both"/>
                    <w:rPr>
                      <w:sz w:val="20"/>
                      <w:szCs w:val="20"/>
                    </w:rPr>
                  </w:pPr>
                  <w:r w:rsidRPr="00763D3D">
                    <w:rPr>
                      <w:sz w:val="20"/>
                      <w:szCs w:val="20"/>
                    </w:rPr>
                    <w:t>Pilates thera band ile yapılan egzersizler; çalışma prensipleri, teknikler ve thera band egzersizleri uygulama çalışmaları.</w:t>
                  </w:r>
                  <w:r w:rsidRPr="00763D3D">
                    <w:rPr>
                      <w:sz w:val="20"/>
                      <w:szCs w:val="20"/>
                    </w:rPr>
                    <w:tab/>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Pr="000300D2" w:rsidRDefault="00763D3D" w:rsidP="006074C4">
                  <w:pPr>
                    <w:jc w:val="both"/>
                    <w:rPr>
                      <w:sz w:val="20"/>
                      <w:szCs w:val="20"/>
                    </w:rPr>
                  </w:pPr>
                  <w:r w:rsidRPr="00763D3D">
                    <w:rPr>
                      <w:sz w:val="20"/>
                      <w:szCs w:val="20"/>
                    </w:rPr>
                    <w:t>Pilates çemberi ile yapılan egzersizler; çalışma prensipleri, teknikler ve çember egzersizleri uygulama çalışmaları.</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Pr="000300D2" w:rsidRDefault="00763D3D" w:rsidP="006074C4">
                  <w:pPr>
                    <w:jc w:val="both"/>
                    <w:rPr>
                      <w:sz w:val="20"/>
                      <w:szCs w:val="20"/>
                    </w:rPr>
                  </w:pPr>
                  <w:r w:rsidRPr="00763D3D">
                    <w:rPr>
                      <w:sz w:val="20"/>
                      <w:szCs w:val="20"/>
                    </w:rPr>
                    <w:t>Temel düzey matwork egzersiz repertuarı, ders serileme teknikleri ve uygulama çalışmaları.</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Pr="000300D2" w:rsidRDefault="00763D3D" w:rsidP="006074C4">
                  <w:pPr>
                    <w:jc w:val="both"/>
                    <w:rPr>
                      <w:sz w:val="20"/>
                      <w:szCs w:val="20"/>
                    </w:rPr>
                  </w:pPr>
                  <w:r w:rsidRPr="00763D3D">
                    <w:rPr>
                      <w:sz w:val="20"/>
                      <w:szCs w:val="20"/>
                    </w:rPr>
                    <w:t>Temel düzey matwork ders serileme çalışmaları.</w:t>
                  </w:r>
                  <w:r w:rsidR="00341296" w:rsidRPr="00341296">
                    <w:rPr>
                      <w:sz w:val="20"/>
                      <w:szCs w:val="20"/>
                    </w:rPr>
                    <w:tab/>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Pr="000300D2" w:rsidRDefault="00763D3D">
                  <w:pPr>
                    <w:jc w:val="both"/>
                    <w:rPr>
                      <w:sz w:val="20"/>
                      <w:szCs w:val="20"/>
                    </w:rPr>
                  </w:pPr>
                  <w:r w:rsidRPr="00763D3D">
                    <w:rPr>
                      <w:sz w:val="20"/>
                      <w:szCs w:val="20"/>
                    </w:rPr>
                    <w:t>Temel düzey matwork (destek malzeme kullanımlı) ders serileme çalışmaları.</w:t>
                  </w:r>
                  <w:r w:rsidR="00341296" w:rsidRPr="00341296">
                    <w:rPr>
                      <w:sz w:val="20"/>
                      <w:szCs w:val="20"/>
                    </w:rPr>
                    <w:tab/>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Pr="000300D2" w:rsidRDefault="00514B8B">
                  <w:pPr>
                    <w:jc w:val="both"/>
                    <w:rPr>
                      <w:sz w:val="20"/>
                      <w:szCs w:val="20"/>
                    </w:rPr>
                  </w:pPr>
                  <w:r w:rsidRPr="000300D2">
                    <w:rPr>
                      <w:sz w:val="20"/>
                      <w:szCs w:val="20"/>
                    </w:rPr>
                    <w:t>Final Sınavı</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14B8B">
                  <w:pPr>
                    <w:rPr>
                      <w:sz w:val="20"/>
                      <w:szCs w:val="20"/>
                    </w:rPr>
                  </w:pPr>
                  <w:r>
                    <w:rPr>
                      <w:sz w:val="20"/>
                      <w:szCs w:val="20"/>
                    </w:rPr>
                    <w:t>1</w:t>
                  </w:r>
                </w:p>
              </w:tc>
              <w:tc>
                <w:tcPr>
                  <w:tcW w:w="3020" w:type="dxa"/>
                </w:tcPr>
                <w:p w:rsidR="0053441C" w:rsidRDefault="008E6CFA" w:rsidP="00F4668C">
                  <w:pPr>
                    <w:rPr>
                      <w:sz w:val="20"/>
                      <w:szCs w:val="20"/>
                    </w:rPr>
                  </w:pPr>
                  <w:r>
                    <w:rPr>
                      <w:color w:val="3B3A36"/>
                      <w:sz w:val="20"/>
                      <w:szCs w:val="20"/>
                    </w:rPr>
                    <w:t>%</w:t>
                  </w:r>
                  <w:r w:rsidR="003576DA">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rsidP="00F4668C">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3576DA">
                  <w:pPr>
                    <w:rPr>
                      <w:sz w:val="20"/>
                      <w:szCs w:val="20"/>
                    </w:rPr>
                  </w:pPr>
                  <w:r>
                    <w:rPr>
                      <w:sz w:val="20"/>
                      <w:szCs w:val="20"/>
                    </w:rPr>
                    <w:t>1</w:t>
                  </w:r>
                </w:p>
              </w:tc>
              <w:tc>
                <w:tcPr>
                  <w:tcW w:w="3020" w:type="dxa"/>
                </w:tcPr>
                <w:p w:rsidR="0053441C" w:rsidRDefault="008E6CFA" w:rsidP="00AA0938">
                  <w:pPr>
                    <w:rPr>
                      <w:sz w:val="20"/>
                      <w:szCs w:val="20"/>
                    </w:rPr>
                  </w:pPr>
                  <w:r>
                    <w:rPr>
                      <w:sz w:val="20"/>
                      <w:szCs w:val="20"/>
                    </w:rPr>
                    <w:t>%</w:t>
                  </w:r>
                  <w:r w:rsidR="003576DA">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8D41FE"/>
    <w:multiLevelType w:val="multilevel"/>
    <w:tmpl w:val="E5E65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0076BF"/>
    <w:rsid w:val="000300D2"/>
    <w:rsid w:val="00093699"/>
    <w:rsid w:val="000D1026"/>
    <w:rsid w:val="000F2CBD"/>
    <w:rsid w:val="00184B89"/>
    <w:rsid w:val="00192D4B"/>
    <w:rsid w:val="0023528C"/>
    <w:rsid w:val="002656C0"/>
    <w:rsid w:val="00282A60"/>
    <w:rsid w:val="002B03A9"/>
    <w:rsid w:val="002C438A"/>
    <w:rsid w:val="002E0D66"/>
    <w:rsid w:val="00341296"/>
    <w:rsid w:val="003544FF"/>
    <w:rsid w:val="003576DA"/>
    <w:rsid w:val="003B7E68"/>
    <w:rsid w:val="004236B6"/>
    <w:rsid w:val="00477DF4"/>
    <w:rsid w:val="00480A9D"/>
    <w:rsid w:val="004F4635"/>
    <w:rsid w:val="00514B8B"/>
    <w:rsid w:val="0053441C"/>
    <w:rsid w:val="005708CB"/>
    <w:rsid w:val="00597744"/>
    <w:rsid w:val="006074C4"/>
    <w:rsid w:val="00617D0E"/>
    <w:rsid w:val="00621D0B"/>
    <w:rsid w:val="0069451D"/>
    <w:rsid w:val="006D0F27"/>
    <w:rsid w:val="006E353E"/>
    <w:rsid w:val="00750785"/>
    <w:rsid w:val="00763D3D"/>
    <w:rsid w:val="00776A41"/>
    <w:rsid w:val="00794795"/>
    <w:rsid w:val="007C15B4"/>
    <w:rsid w:val="007D53E6"/>
    <w:rsid w:val="007E1C6A"/>
    <w:rsid w:val="008027CC"/>
    <w:rsid w:val="00815A62"/>
    <w:rsid w:val="00820F12"/>
    <w:rsid w:val="0083408A"/>
    <w:rsid w:val="00842089"/>
    <w:rsid w:val="00866A86"/>
    <w:rsid w:val="008B07C8"/>
    <w:rsid w:val="008D4313"/>
    <w:rsid w:val="008E3507"/>
    <w:rsid w:val="008E6CFA"/>
    <w:rsid w:val="009343D1"/>
    <w:rsid w:val="009D0FE6"/>
    <w:rsid w:val="00AA0938"/>
    <w:rsid w:val="00AC1EF1"/>
    <w:rsid w:val="00B443E7"/>
    <w:rsid w:val="00B76B20"/>
    <w:rsid w:val="00BB3E79"/>
    <w:rsid w:val="00BB432D"/>
    <w:rsid w:val="00BF6B6D"/>
    <w:rsid w:val="00BF7A15"/>
    <w:rsid w:val="00C24880"/>
    <w:rsid w:val="00CC710B"/>
    <w:rsid w:val="00CD794B"/>
    <w:rsid w:val="00CE21D1"/>
    <w:rsid w:val="00D57936"/>
    <w:rsid w:val="00E233DD"/>
    <w:rsid w:val="00E251A0"/>
    <w:rsid w:val="00E30B12"/>
    <w:rsid w:val="00E41E06"/>
    <w:rsid w:val="00EB00C5"/>
    <w:rsid w:val="00EB0606"/>
    <w:rsid w:val="00EB50F3"/>
    <w:rsid w:val="00F4135A"/>
    <w:rsid w:val="00F4668C"/>
    <w:rsid w:val="00F53DF6"/>
    <w:rsid w:val="00F622C3"/>
    <w:rsid w:val="00F8243B"/>
    <w:rsid w:val="00FE01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6C0"/>
    <w:rPr>
      <w:rFonts w:ascii="Tahoma" w:hAnsi="Tahoma" w:cs="Tahoma"/>
      <w:sz w:val="16"/>
      <w:szCs w:val="16"/>
    </w:rPr>
  </w:style>
  <w:style w:type="character" w:customStyle="1" w:styleId="BalonMetniChar">
    <w:name w:val="Balon Metni Char"/>
    <w:basedOn w:val="VarsaylanParagrafYazTipi"/>
    <w:link w:val="BalonMetni"/>
    <w:uiPriority w:val="99"/>
    <w:semiHidden/>
    <w:rsid w:val="002656C0"/>
    <w:rPr>
      <w:rFonts w:ascii="Tahoma" w:hAnsi="Tahoma" w:cs="Tahoma"/>
      <w:sz w:val="16"/>
      <w:szCs w:val="16"/>
    </w:rPr>
  </w:style>
  <w:style w:type="paragraph" w:styleId="NormalWeb">
    <w:name w:val="Normal (Web)"/>
    <w:basedOn w:val="Normal"/>
    <w:uiPriority w:val="99"/>
    <w:semiHidden/>
    <w:unhideWhenUsed/>
    <w:rsid w:val="00CC710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2656C0"/>
    <w:rPr>
      <w:rFonts w:ascii="Tahoma" w:hAnsi="Tahoma" w:cs="Tahoma"/>
      <w:sz w:val="16"/>
      <w:szCs w:val="16"/>
    </w:rPr>
  </w:style>
  <w:style w:type="character" w:customStyle="1" w:styleId="BalonMetniChar">
    <w:name w:val="Balon Metni Char"/>
    <w:basedOn w:val="VarsaylanParagrafYazTipi"/>
    <w:link w:val="BalonMetni"/>
    <w:uiPriority w:val="99"/>
    <w:semiHidden/>
    <w:rsid w:val="002656C0"/>
    <w:rPr>
      <w:rFonts w:ascii="Tahoma" w:hAnsi="Tahoma" w:cs="Tahoma"/>
      <w:sz w:val="16"/>
      <w:szCs w:val="16"/>
    </w:rPr>
  </w:style>
  <w:style w:type="paragraph" w:styleId="NormalWeb">
    <w:name w:val="Normal (Web)"/>
    <w:basedOn w:val="Normal"/>
    <w:uiPriority w:val="99"/>
    <w:semiHidden/>
    <w:unhideWhenUsed/>
    <w:rsid w:val="00CC710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81754">
      <w:bodyDiv w:val="1"/>
      <w:marLeft w:val="0"/>
      <w:marRight w:val="0"/>
      <w:marTop w:val="0"/>
      <w:marBottom w:val="0"/>
      <w:divBdr>
        <w:top w:val="none" w:sz="0" w:space="0" w:color="auto"/>
        <w:left w:val="none" w:sz="0" w:space="0" w:color="auto"/>
        <w:bottom w:val="none" w:sz="0" w:space="0" w:color="auto"/>
        <w:right w:val="none" w:sz="0" w:space="0" w:color="auto"/>
      </w:divBdr>
    </w:div>
    <w:div w:id="395251070">
      <w:bodyDiv w:val="1"/>
      <w:marLeft w:val="0"/>
      <w:marRight w:val="0"/>
      <w:marTop w:val="0"/>
      <w:marBottom w:val="0"/>
      <w:divBdr>
        <w:top w:val="none" w:sz="0" w:space="0" w:color="auto"/>
        <w:left w:val="none" w:sz="0" w:space="0" w:color="auto"/>
        <w:bottom w:val="none" w:sz="0" w:space="0" w:color="auto"/>
        <w:right w:val="none" w:sz="0" w:space="0" w:color="auto"/>
      </w:divBdr>
    </w:div>
    <w:div w:id="531844048">
      <w:bodyDiv w:val="1"/>
      <w:marLeft w:val="0"/>
      <w:marRight w:val="0"/>
      <w:marTop w:val="0"/>
      <w:marBottom w:val="0"/>
      <w:divBdr>
        <w:top w:val="none" w:sz="0" w:space="0" w:color="auto"/>
        <w:left w:val="none" w:sz="0" w:space="0" w:color="auto"/>
        <w:bottom w:val="none" w:sz="0" w:space="0" w:color="auto"/>
        <w:right w:val="none" w:sz="0" w:space="0" w:color="auto"/>
      </w:divBdr>
    </w:div>
    <w:div w:id="604536044">
      <w:bodyDiv w:val="1"/>
      <w:marLeft w:val="0"/>
      <w:marRight w:val="0"/>
      <w:marTop w:val="0"/>
      <w:marBottom w:val="0"/>
      <w:divBdr>
        <w:top w:val="none" w:sz="0" w:space="0" w:color="auto"/>
        <w:left w:val="none" w:sz="0" w:space="0" w:color="auto"/>
        <w:bottom w:val="none" w:sz="0" w:space="0" w:color="auto"/>
        <w:right w:val="none" w:sz="0" w:space="0" w:color="auto"/>
      </w:divBdr>
    </w:div>
    <w:div w:id="613295734">
      <w:bodyDiv w:val="1"/>
      <w:marLeft w:val="0"/>
      <w:marRight w:val="0"/>
      <w:marTop w:val="0"/>
      <w:marBottom w:val="0"/>
      <w:divBdr>
        <w:top w:val="none" w:sz="0" w:space="0" w:color="auto"/>
        <w:left w:val="none" w:sz="0" w:space="0" w:color="auto"/>
        <w:bottom w:val="none" w:sz="0" w:space="0" w:color="auto"/>
        <w:right w:val="none" w:sz="0" w:space="0" w:color="auto"/>
      </w:divBdr>
    </w:div>
    <w:div w:id="805273584">
      <w:bodyDiv w:val="1"/>
      <w:marLeft w:val="0"/>
      <w:marRight w:val="0"/>
      <w:marTop w:val="0"/>
      <w:marBottom w:val="0"/>
      <w:divBdr>
        <w:top w:val="none" w:sz="0" w:space="0" w:color="auto"/>
        <w:left w:val="none" w:sz="0" w:space="0" w:color="auto"/>
        <w:bottom w:val="none" w:sz="0" w:space="0" w:color="auto"/>
        <w:right w:val="none" w:sz="0" w:space="0" w:color="auto"/>
      </w:divBdr>
    </w:div>
    <w:div w:id="879896891">
      <w:bodyDiv w:val="1"/>
      <w:marLeft w:val="0"/>
      <w:marRight w:val="0"/>
      <w:marTop w:val="0"/>
      <w:marBottom w:val="0"/>
      <w:divBdr>
        <w:top w:val="none" w:sz="0" w:space="0" w:color="auto"/>
        <w:left w:val="none" w:sz="0" w:space="0" w:color="auto"/>
        <w:bottom w:val="none" w:sz="0" w:space="0" w:color="auto"/>
        <w:right w:val="none" w:sz="0" w:space="0" w:color="auto"/>
      </w:divBdr>
    </w:div>
    <w:div w:id="942998432">
      <w:bodyDiv w:val="1"/>
      <w:marLeft w:val="0"/>
      <w:marRight w:val="0"/>
      <w:marTop w:val="0"/>
      <w:marBottom w:val="0"/>
      <w:divBdr>
        <w:top w:val="none" w:sz="0" w:space="0" w:color="auto"/>
        <w:left w:val="none" w:sz="0" w:space="0" w:color="auto"/>
        <w:bottom w:val="none" w:sz="0" w:space="0" w:color="auto"/>
        <w:right w:val="none" w:sz="0" w:space="0" w:color="auto"/>
      </w:divBdr>
    </w:div>
    <w:div w:id="975916207">
      <w:bodyDiv w:val="1"/>
      <w:marLeft w:val="0"/>
      <w:marRight w:val="0"/>
      <w:marTop w:val="0"/>
      <w:marBottom w:val="0"/>
      <w:divBdr>
        <w:top w:val="none" w:sz="0" w:space="0" w:color="auto"/>
        <w:left w:val="none" w:sz="0" w:space="0" w:color="auto"/>
        <w:bottom w:val="none" w:sz="0" w:space="0" w:color="auto"/>
        <w:right w:val="none" w:sz="0" w:space="0" w:color="auto"/>
      </w:divBdr>
    </w:div>
    <w:div w:id="1006244980">
      <w:bodyDiv w:val="1"/>
      <w:marLeft w:val="0"/>
      <w:marRight w:val="0"/>
      <w:marTop w:val="0"/>
      <w:marBottom w:val="0"/>
      <w:divBdr>
        <w:top w:val="none" w:sz="0" w:space="0" w:color="auto"/>
        <w:left w:val="none" w:sz="0" w:space="0" w:color="auto"/>
        <w:bottom w:val="none" w:sz="0" w:space="0" w:color="auto"/>
        <w:right w:val="none" w:sz="0" w:space="0" w:color="auto"/>
      </w:divBdr>
    </w:div>
    <w:div w:id="1064530721">
      <w:bodyDiv w:val="1"/>
      <w:marLeft w:val="0"/>
      <w:marRight w:val="0"/>
      <w:marTop w:val="0"/>
      <w:marBottom w:val="0"/>
      <w:divBdr>
        <w:top w:val="none" w:sz="0" w:space="0" w:color="auto"/>
        <w:left w:val="none" w:sz="0" w:space="0" w:color="auto"/>
        <w:bottom w:val="none" w:sz="0" w:space="0" w:color="auto"/>
        <w:right w:val="none" w:sz="0" w:space="0" w:color="auto"/>
      </w:divBdr>
    </w:div>
    <w:div w:id="1172990672">
      <w:bodyDiv w:val="1"/>
      <w:marLeft w:val="0"/>
      <w:marRight w:val="0"/>
      <w:marTop w:val="0"/>
      <w:marBottom w:val="0"/>
      <w:divBdr>
        <w:top w:val="none" w:sz="0" w:space="0" w:color="auto"/>
        <w:left w:val="none" w:sz="0" w:space="0" w:color="auto"/>
        <w:bottom w:val="none" w:sz="0" w:space="0" w:color="auto"/>
        <w:right w:val="none" w:sz="0" w:space="0" w:color="auto"/>
      </w:divBdr>
    </w:div>
    <w:div w:id="1330670255">
      <w:bodyDiv w:val="1"/>
      <w:marLeft w:val="0"/>
      <w:marRight w:val="0"/>
      <w:marTop w:val="0"/>
      <w:marBottom w:val="0"/>
      <w:divBdr>
        <w:top w:val="none" w:sz="0" w:space="0" w:color="auto"/>
        <w:left w:val="none" w:sz="0" w:space="0" w:color="auto"/>
        <w:bottom w:val="none" w:sz="0" w:space="0" w:color="auto"/>
        <w:right w:val="none" w:sz="0" w:space="0" w:color="auto"/>
      </w:divBdr>
    </w:div>
    <w:div w:id="1580170869">
      <w:bodyDiv w:val="1"/>
      <w:marLeft w:val="0"/>
      <w:marRight w:val="0"/>
      <w:marTop w:val="0"/>
      <w:marBottom w:val="0"/>
      <w:divBdr>
        <w:top w:val="none" w:sz="0" w:space="0" w:color="auto"/>
        <w:left w:val="none" w:sz="0" w:space="0" w:color="auto"/>
        <w:bottom w:val="none" w:sz="0" w:space="0" w:color="auto"/>
        <w:right w:val="none" w:sz="0" w:space="0" w:color="auto"/>
      </w:divBdr>
    </w:div>
    <w:div w:id="1703356296">
      <w:bodyDiv w:val="1"/>
      <w:marLeft w:val="0"/>
      <w:marRight w:val="0"/>
      <w:marTop w:val="0"/>
      <w:marBottom w:val="0"/>
      <w:divBdr>
        <w:top w:val="none" w:sz="0" w:space="0" w:color="auto"/>
        <w:left w:val="none" w:sz="0" w:space="0" w:color="auto"/>
        <w:bottom w:val="none" w:sz="0" w:space="0" w:color="auto"/>
        <w:right w:val="none" w:sz="0" w:space="0" w:color="auto"/>
      </w:divBdr>
    </w:div>
    <w:div w:id="1839076244">
      <w:bodyDiv w:val="1"/>
      <w:marLeft w:val="0"/>
      <w:marRight w:val="0"/>
      <w:marTop w:val="0"/>
      <w:marBottom w:val="0"/>
      <w:divBdr>
        <w:top w:val="none" w:sz="0" w:space="0" w:color="auto"/>
        <w:left w:val="none" w:sz="0" w:space="0" w:color="auto"/>
        <w:bottom w:val="none" w:sz="0" w:space="0" w:color="auto"/>
        <w:right w:val="none" w:sz="0" w:space="0" w:color="auto"/>
      </w:divBdr>
    </w:div>
    <w:div w:id="1966891289">
      <w:bodyDiv w:val="1"/>
      <w:marLeft w:val="0"/>
      <w:marRight w:val="0"/>
      <w:marTop w:val="0"/>
      <w:marBottom w:val="0"/>
      <w:divBdr>
        <w:top w:val="none" w:sz="0" w:space="0" w:color="auto"/>
        <w:left w:val="none" w:sz="0" w:space="0" w:color="auto"/>
        <w:bottom w:val="none" w:sz="0" w:space="0" w:color="auto"/>
        <w:right w:val="none" w:sz="0" w:space="0" w:color="auto"/>
      </w:divBdr>
    </w:div>
    <w:div w:id="2009288268">
      <w:bodyDiv w:val="1"/>
      <w:marLeft w:val="0"/>
      <w:marRight w:val="0"/>
      <w:marTop w:val="0"/>
      <w:marBottom w:val="0"/>
      <w:divBdr>
        <w:top w:val="none" w:sz="0" w:space="0" w:color="auto"/>
        <w:left w:val="none" w:sz="0" w:space="0" w:color="auto"/>
        <w:bottom w:val="none" w:sz="0" w:space="0" w:color="auto"/>
        <w:right w:val="none" w:sz="0" w:space="0" w:color="auto"/>
      </w:divBdr>
    </w:div>
    <w:div w:id="2027631022">
      <w:bodyDiv w:val="1"/>
      <w:marLeft w:val="0"/>
      <w:marRight w:val="0"/>
      <w:marTop w:val="0"/>
      <w:marBottom w:val="0"/>
      <w:divBdr>
        <w:top w:val="none" w:sz="0" w:space="0" w:color="auto"/>
        <w:left w:val="none" w:sz="0" w:space="0" w:color="auto"/>
        <w:bottom w:val="none" w:sz="0" w:space="0" w:color="auto"/>
        <w:right w:val="none" w:sz="0" w:space="0" w:color="auto"/>
      </w:divBdr>
    </w:div>
    <w:div w:id="2028365398">
      <w:bodyDiv w:val="1"/>
      <w:marLeft w:val="0"/>
      <w:marRight w:val="0"/>
      <w:marTop w:val="0"/>
      <w:marBottom w:val="0"/>
      <w:divBdr>
        <w:top w:val="none" w:sz="0" w:space="0" w:color="auto"/>
        <w:left w:val="none" w:sz="0" w:space="0" w:color="auto"/>
        <w:bottom w:val="none" w:sz="0" w:space="0" w:color="auto"/>
        <w:right w:val="none" w:sz="0" w:space="0" w:color="auto"/>
      </w:divBdr>
    </w:div>
    <w:div w:id="2044284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2</Pages>
  <Words>703</Words>
  <Characters>4012</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67</cp:revision>
  <cp:lastPrinted>2025-11-12T10:33:00Z</cp:lastPrinted>
  <dcterms:created xsi:type="dcterms:W3CDTF">2025-10-28T10:53:00Z</dcterms:created>
  <dcterms:modified xsi:type="dcterms:W3CDTF">2026-09-22T08:54:00Z</dcterms:modified>
</cp:coreProperties>
</file>